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CEE8" w14:textId="77777777" w:rsidR="009E065A" w:rsidRPr="004841C5" w:rsidRDefault="003B418C" w:rsidP="003B418C">
      <w:pPr>
        <w:contextualSpacing/>
        <w:jc w:val="center"/>
        <w:rPr>
          <w:b/>
        </w:rPr>
      </w:pPr>
      <w:r w:rsidRPr="004841C5">
        <w:rPr>
          <w:b/>
        </w:rPr>
        <w:t>2013 GJCL Latin Vocabulary Exam</w:t>
      </w:r>
      <w:r w:rsidR="004841C5" w:rsidRPr="004841C5">
        <w:rPr>
          <w:b/>
        </w:rPr>
        <w:t xml:space="preserve"> (1001)</w:t>
      </w:r>
    </w:p>
    <w:p w14:paraId="5CFE697B" w14:textId="77777777" w:rsidR="003B418C" w:rsidRDefault="003B418C" w:rsidP="003B418C">
      <w:pPr>
        <w:contextualSpacing/>
      </w:pPr>
    </w:p>
    <w:p w14:paraId="27216D4D" w14:textId="77777777" w:rsidR="003B418C" w:rsidRDefault="003B418C" w:rsidP="003B418C">
      <w:pPr>
        <w:contextualSpacing/>
        <w:jc w:val="both"/>
      </w:pPr>
      <w:r>
        <w:t>Fill in the FIRST FOUR BLOCKS of the answer sheet with YOUR OWN FOUR DIGIT CODE and the NEXT FOUR BLOCKS with the CODE FOR THIS EXAM (</w:t>
      </w:r>
      <w:r w:rsidR="005B7576" w:rsidRPr="004841C5">
        <w:rPr>
          <w:b/>
        </w:rPr>
        <w:t>1001</w:t>
      </w:r>
      <w:r>
        <w:t xml:space="preserve">). FILL IN COMPLETELY the space on the answer sheet corresponding to the correct answer for each question (do not write on the exam itself). </w:t>
      </w:r>
      <w:proofErr w:type="spellStart"/>
      <w:r>
        <w:rPr>
          <w:i/>
        </w:rPr>
        <w:t>Bonam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fortūnam</w:t>
      </w:r>
      <w:proofErr w:type="spellEnd"/>
      <w:r>
        <w:t>!</w:t>
      </w:r>
    </w:p>
    <w:p w14:paraId="486ADFBD" w14:textId="77777777" w:rsidR="003B418C" w:rsidRDefault="003B418C" w:rsidP="003B418C">
      <w:pPr>
        <w:contextualSpacing/>
        <w:jc w:val="both"/>
      </w:pPr>
    </w:p>
    <w:p w14:paraId="47163B6A" w14:textId="77777777" w:rsidR="003B418C" w:rsidRDefault="003B418C" w:rsidP="003B418C">
      <w:pPr>
        <w:contextualSpacing/>
        <w:jc w:val="both"/>
      </w:pPr>
      <w:r>
        <w:t>I. Select the English meaning of the Latin word:</w:t>
      </w:r>
    </w:p>
    <w:p w14:paraId="3AF21E9C" w14:textId="77777777" w:rsidR="003B418C" w:rsidRDefault="003B418C" w:rsidP="003B418C">
      <w:pPr>
        <w:contextualSpacing/>
        <w:jc w:val="both"/>
      </w:pPr>
      <w:r>
        <w:t>1. at</w:t>
      </w:r>
      <w:r>
        <w:tab/>
      </w:r>
      <w:r w:rsidR="00444D9A">
        <w:tab/>
      </w:r>
      <w:r>
        <w:t>a. toward</w:t>
      </w:r>
      <w:r>
        <w:tab/>
        <w:t xml:space="preserve">b. </w:t>
      </w:r>
      <w:proofErr w:type="gramStart"/>
      <w:r>
        <w:t>and also</w:t>
      </w:r>
      <w:proofErr w:type="gramEnd"/>
      <w:r>
        <w:tab/>
      </w:r>
      <w:r w:rsidRPr="005B5B1F">
        <w:t xml:space="preserve">c. </w:t>
      </w:r>
      <w:r w:rsidR="00444D9A" w:rsidRPr="005B5B1F">
        <w:t>moreover</w:t>
      </w:r>
      <w:r w:rsidR="00444D9A">
        <w:rPr>
          <w:color w:val="FF0000"/>
        </w:rPr>
        <w:tab/>
      </w:r>
      <w:r w:rsidR="00444D9A">
        <w:t>d. for</w:t>
      </w:r>
    </w:p>
    <w:p w14:paraId="758D1CFC" w14:textId="77777777" w:rsidR="00444D9A" w:rsidRDefault="00444D9A" w:rsidP="003B418C">
      <w:pPr>
        <w:contextualSpacing/>
        <w:jc w:val="both"/>
      </w:pPr>
      <w:r>
        <w:t xml:space="preserve">2. </w:t>
      </w:r>
      <w:proofErr w:type="spellStart"/>
      <w:r>
        <w:t>diēs</w:t>
      </w:r>
      <w:proofErr w:type="spellEnd"/>
      <w:r>
        <w:tab/>
      </w:r>
      <w:r>
        <w:tab/>
        <w:t>a. day</w:t>
      </w:r>
      <w:r>
        <w:tab/>
      </w:r>
      <w:r>
        <w:tab/>
        <w:t>b. gift</w:t>
      </w:r>
      <w:r w:rsidR="00CA1046">
        <w:tab/>
      </w:r>
      <w:r w:rsidR="00CA1046">
        <w:tab/>
        <w:t>c. god</w:t>
      </w:r>
      <w:r w:rsidR="00CA1046">
        <w:tab/>
      </w:r>
      <w:r w:rsidR="00CA1046">
        <w:tab/>
        <w:t>d. for a long time</w:t>
      </w:r>
    </w:p>
    <w:p w14:paraId="419DF957" w14:textId="77777777" w:rsidR="00CA1046" w:rsidRDefault="00CA1046" w:rsidP="003B418C">
      <w:pPr>
        <w:contextualSpacing/>
        <w:jc w:val="both"/>
      </w:pPr>
      <w:r>
        <w:t xml:space="preserve">3. </w:t>
      </w:r>
      <w:proofErr w:type="spellStart"/>
      <w:r>
        <w:t>bōs</w:t>
      </w:r>
      <w:proofErr w:type="spellEnd"/>
      <w:r>
        <w:tab/>
      </w:r>
      <w:r>
        <w:tab/>
        <w:t>a. pig</w:t>
      </w:r>
      <w:r>
        <w:tab/>
      </w:r>
      <w:r>
        <w:tab/>
        <w:t>b. cow</w:t>
      </w:r>
      <w:r>
        <w:tab/>
      </w:r>
      <w:r>
        <w:tab/>
        <w:t>c. twice</w:t>
      </w:r>
      <w:r>
        <w:tab/>
        <w:t>d. good</w:t>
      </w:r>
    </w:p>
    <w:p w14:paraId="647359F1" w14:textId="77777777" w:rsidR="00CA1046" w:rsidRDefault="00CA1046" w:rsidP="003B418C">
      <w:pPr>
        <w:contextualSpacing/>
        <w:jc w:val="both"/>
      </w:pPr>
      <w:r>
        <w:t xml:space="preserve">4. </w:t>
      </w:r>
      <w:proofErr w:type="spellStart"/>
      <w:r>
        <w:t>iam</w:t>
      </w:r>
      <w:proofErr w:type="spellEnd"/>
      <w:r>
        <w:tab/>
      </w:r>
      <w:r>
        <w:tab/>
        <w:t>a. be</w:t>
      </w:r>
      <w:r>
        <w:tab/>
      </w:r>
      <w:r>
        <w:tab/>
        <w:t>b. later</w:t>
      </w:r>
      <w:r>
        <w:tab/>
      </w:r>
      <w:r>
        <w:tab/>
        <w:t>c. already</w:t>
      </w:r>
      <w:r>
        <w:tab/>
        <w:t>d. jelly</w:t>
      </w:r>
    </w:p>
    <w:p w14:paraId="384E5C80" w14:textId="77777777" w:rsidR="00CA1046" w:rsidRDefault="00CA1046" w:rsidP="003B418C">
      <w:pPr>
        <w:contextualSpacing/>
        <w:jc w:val="both"/>
      </w:pPr>
      <w:r>
        <w:t xml:space="preserve">5. </w:t>
      </w:r>
      <w:proofErr w:type="spellStart"/>
      <w:r>
        <w:t>vīto</w:t>
      </w:r>
      <w:proofErr w:type="spellEnd"/>
      <w:r>
        <w:t>̄</w:t>
      </w:r>
      <w:r>
        <w:tab/>
      </w:r>
      <w:r>
        <w:tab/>
        <w:t>a. live</w:t>
      </w:r>
      <w:r>
        <w:tab/>
      </w:r>
      <w:r>
        <w:tab/>
        <w:t>b. do wrong</w:t>
      </w:r>
      <w:r>
        <w:tab/>
        <w:t>c. forbid</w:t>
      </w:r>
      <w:r>
        <w:tab/>
        <w:t xml:space="preserve">d. </w:t>
      </w:r>
      <w:r w:rsidR="00947DBC">
        <w:t>invite</w:t>
      </w:r>
    </w:p>
    <w:p w14:paraId="313F6E32" w14:textId="77777777" w:rsidR="00947DBC" w:rsidRDefault="00947DBC" w:rsidP="003B418C">
      <w:pPr>
        <w:contextualSpacing/>
        <w:jc w:val="both"/>
      </w:pPr>
      <w:r>
        <w:t xml:space="preserve">6. </w:t>
      </w:r>
      <w:proofErr w:type="spellStart"/>
      <w:r>
        <w:t>parum</w:t>
      </w:r>
      <w:proofErr w:type="spellEnd"/>
      <w:r>
        <w:tab/>
        <w:t>a. too little</w:t>
      </w:r>
      <w:r>
        <w:tab/>
        <w:t>b. part</w:t>
      </w:r>
      <w:r>
        <w:tab/>
      </w:r>
      <w:r>
        <w:tab/>
        <w:t>c. prepared</w:t>
      </w:r>
      <w:r>
        <w:tab/>
        <w:t>d. equal</w:t>
      </w:r>
    </w:p>
    <w:p w14:paraId="697349E1" w14:textId="77777777" w:rsidR="00947DBC" w:rsidRDefault="00947DBC" w:rsidP="003B418C">
      <w:pPr>
        <w:contextualSpacing/>
        <w:jc w:val="both"/>
      </w:pPr>
      <w:r>
        <w:t>7</w:t>
      </w:r>
      <w:r w:rsidR="00861FCD">
        <w:t>. passim</w:t>
      </w:r>
      <w:r w:rsidR="00861FCD">
        <w:tab/>
        <w:t>a. be able</w:t>
      </w:r>
      <w:r w:rsidR="00861FCD">
        <w:tab/>
        <w:t>b. nowhere</w:t>
      </w:r>
      <w:r w:rsidR="00861FCD">
        <w:tab/>
        <w:t>c</w:t>
      </w:r>
      <w:r>
        <w:t>. everywhere</w:t>
      </w:r>
      <w:r>
        <w:tab/>
        <w:t>d. always</w:t>
      </w:r>
    </w:p>
    <w:p w14:paraId="06E63527" w14:textId="77777777" w:rsidR="00947DBC" w:rsidRDefault="00947DBC" w:rsidP="003B418C">
      <w:pPr>
        <w:contextualSpacing/>
        <w:jc w:val="both"/>
      </w:pPr>
      <w:r>
        <w:t>8.</w:t>
      </w:r>
      <w:r w:rsidR="00861FCD">
        <w:t xml:space="preserve"> </w:t>
      </w:r>
      <w:proofErr w:type="spellStart"/>
      <w:r w:rsidR="00861FCD">
        <w:t>lītus</w:t>
      </w:r>
      <w:proofErr w:type="spellEnd"/>
      <w:r w:rsidR="00861FCD">
        <w:tab/>
      </w:r>
      <w:r w:rsidR="00861FCD">
        <w:tab/>
        <w:t>a. trash</w:t>
      </w:r>
      <w:r w:rsidR="00861FCD">
        <w:tab/>
      </w:r>
      <w:r w:rsidR="00861FCD">
        <w:tab/>
        <w:t>b. shore</w:t>
      </w:r>
      <w:r w:rsidR="00861FCD">
        <w:tab/>
        <w:t>c. grief</w:t>
      </w:r>
      <w:r w:rsidR="00861FCD">
        <w:tab/>
      </w:r>
      <w:r w:rsidR="00861FCD">
        <w:tab/>
        <w:t>d. light</w:t>
      </w:r>
    </w:p>
    <w:p w14:paraId="4891C8AC" w14:textId="77777777" w:rsidR="00861FCD" w:rsidRDefault="00861FCD" w:rsidP="003B418C">
      <w:pPr>
        <w:contextualSpacing/>
        <w:jc w:val="both"/>
      </w:pPr>
      <w:r>
        <w:t>9. animus</w:t>
      </w:r>
      <w:r>
        <w:tab/>
        <w:t>a. mind</w:t>
      </w:r>
      <w:r>
        <w:tab/>
      </w:r>
      <w:r>
        <w:tab/>
        <w:t>b. soul</w:t>
      </w:r>
      <w:r>
        <w:tab/>
      </w:r>
      <w:r>
        <w:tab/>
        <w:t>c. animal</w:t>
      </w:r>
      <w:r>
        <w:tab/>
        <w:t>d. life</w:t>
      </w:r>
    </w:p>
    <w:p w14:paraId="1BCC4E78" w14:textId="77777777" w:rsidR="009A2DBA" w:rsidRDefault="009A2DBA" w:rsidP="003B418C">
      <w:pPr>
        <w:contextualSpacing/>
        <w:jc w:val="both"/>
      </w:pPr>
      <w:r>
        <w:t xml:space="preserve">10. </w:t>
      </w:r>
      <w:proofErr w:type="spellStart"/>
      <w:r>
        <w:t>levis</w:t>
      </w:r>
      <w:proofErr w:type="spellEnd"/>
      <w:r>
        <w:tab/>
        <w:t>a. slippery</w:t>
      </w:r>
      <w:r>
        <w:tab/>
        <w:t xml:space="preserve">b. </w:t>
      </w:r>
      <w:r w:rsidR="00506E71">
        <w:t>light</w:t>
      </w:r>
      <w:r w:rsidR="00506E71">
        <w:tab/>
      </w:r>
      <w:r w:rsidR="00506E71">
        <w:tab/>
        <w:t>c. bright</w:t>
      </w:r>
      <w:r w:rsidR="00506E71">
        <w:tab/>
        <w:t>d. insignificant</w:t>
      </w:r>
    </w:p>
    <w:p w14:paraId="07EB1F39" w14:textId="77777777" w:rsidR="00506E71" w:rsidRDefault="00506E71" w:rsidP="003B418C">
      <w:pPr>
        <w:contextualSpacing/>
        <w:jc w:val="both"/>
      </w:pPr>
      <w:r>
        <w:t xml:space="preserve">11. </w:t>
      </w:r>
      <w:proofErr w:type="spellStart"/>
      <w:r>
        <w:t>longinquus</w:t>
      </w:r>
      <w:proofErr w:type="spellEnd"/>
      <w:r>
        <w:tab/>
        <w:t>a. old</w:t>
      </w:r>
      <w:r>
        <w:tab/>
      </w:r>
      <w:r>
        <w:tab/>
        <w:t>b. sublime</w:t>
      </w:r>
      <w:r>
        <w:tab/>
        <w:t xml:space="preserve">c. </w:t>
      </w:r>
      <w:r w:rsidR="00D54734">
        <w:t>distant</w:t>
      </w:r>
      <w:r w:rsidR="00D54734">
        <w:tab/>
        <w:t>d. lengthy</w:t>
      </w:r>
    </w:p>
    <w:p w14:paraId="62198813" w14:textId="77777777" w:rsidR="00D54734" w:rsidRDefault="00D54734" w:rsidP="003B418C">
      <w:pPr>
        <w:contextualSpacing/>
        <w:jc w:val="both"/>
      </w:pPr>
      <w:r>
        <w:t xml:space="preserve">12. </w:t>
      </w:r>
      <w:proofErr w:type="spellStart"/>
      <w:r>
        <w:t>mēnsis</w:t>
      </w:r>
      <w:proofErr w:type="spellEnd"/>
      <w:r>
        <w:tab/>
        <w:t>a. mind</w:t>
      </w:r>
      <w:r>
        <w:tab/>
      </w:r>
      <w:r>
        <w:tab/>
        <w:t>b. table</w:t>
      </w:r>
      <w:r>
        <w:tab/>
      </w:r>
      <w:r>
        <w:tab/>
        <w:t>c. month</w:t>
      </w:r>
      <w:r>
        <w:tab/>
        <w:t>d. oar</w:t>
      </w:r>
    </w:p>
    <w:p w14:paraId="08862DDA" w14:textId="77777777" w:rsidR="00D54734" w:rsidRDefault="00D54734" w:rsidP="003B418C">
      <w:pPr>
        <w:contextualSpacing/>
        <w:jc w:val="both"/>
      </w:pPr>
      <w:r>
        <w:t xml:space="preserve">13. </w:t>
      </w:r>
      <w:proofErr w:type="spellStart"/>
      <w:r>
        <w:t>eōdem</w:t>
      </w:r>
      <w:proofErr w:type="spellEnd"/>
      <w:r>
        <w:tab/>
        <w:t>a. to same area</w:t>
      </w:r>
      <w:r>
        <w:tab/>
        <w:t>b. likewise</w:t>
      </w:r>
      <w:r>
        <w:tab/>
        <w:t xml:space="preserve">c. </w:t>
      </w:r>
      <w:proofErr w:type="gramStart"/>
      <w:r>
        <w:t>go</w:t>
      </w:r>
      <w:proofErr w:type="gramEnd"/>
      <w:r>
        <w:tab/>
      </w:r>
      <w:r>
        <w:tab/>
        <w:t>d. therefore</w:t>
      </w:r>
    </w:p>
    <w:p w14:paraId="1E99BBB8" w14:textId="77777777" w:rsidR="00497296" w:rsidRDefault="00497296" w:rsidP="003B418C">
      <w:pPr>
        <w:contextualSpacing/>
        <w:jc w:val="both"/>
      </w:pPr>
      <w:r>
        <w:t xml:space="preserve">14. </w:t>
      </w:r>
      <w:proofErr w:type="spellStart"/>
      <w:r>
        <w:t>occīdo</w:t>
      </w:r>
      <w:proofErr w:type="spellEnd"/>
      <w:r>
        <w:tab/>
        <w:t>a. fall</w:t>
      </w:r>
      <w:r>
        <w:tab/>
      </w:r>
      <w:r>
        <w:tab/>
        <w:t>b. swiftly</w:t>
      </w:r>
      <w:r>
        <w:tab/>
        <w:t>c. block</w:t>
      </w:r>
      <w:r>
        <w:tab/>
        <w:t xml:space="preserve">d. </w:t>
      </w:r>
      <w:proofErr w:type="gramStart"/>
      <w:r>
        <w:t>slay</w:t>
      </w:r>
      <w:proofErr w:type="gramEnd"/>
    </w:p>
    <w:p w14:paraId="0AC34C2D" w14:textId="77777777" w:rsidR="00497296" w:rsidRDefault="00497296" w:rsidP="003B418C">
      <w:pPr>
        <w:contextualSpacing/>
        <w:jc w:val="both"/>
      </w:pPr>
      <w:r>
        <w:t xml:space="preserve">15. </w:t>
      </w:r>
      <w:proofErr w:type="spellStart"/>
      <w:r>
        <w:t>audeo</w:t>
      </w:r>
      <w:proofErr w:type="spellEnd"/>
      <w:r>
        <w:t>̄</w:t>
      </w:r>
      <w:r>
        <w:tab/>
        <w:t>a. help</w:t>
      </w:r>
      <w:r>
        <w:tab/>
      </w:r>
      <w:r>
        <w:tab/>
        <w:t>b. dare</w:t>
      </w:r>
      <w:r>
        <w:tab/>
      </w:r>
      <w:r>
        <w:tab/>
        <w:t>c. increase</w:t>
      </w:r>
      <w:r>
        <w:tab/>
        <w:t xml:space="preserve">d. </w:t>
      </w:r>
      <w:proofErr w:type="gramStart"/>
      <w:r>
        <w:t>hear</w:t>
      </w:r>
      <w:proofErr w:type="gramEnd"/>
    </w:p>
    <w:p w14:paraId="014E1505" w14:textId="77777777" w:rsidR="00497296" w:rsidRDefault="00497296" w:rsidP="003B418C">
      <w:pPr>
        <w:contextualSpacing/>
        <w:jc w:val="both"/>
      </w:pPr>
      <w:r>
        <w:t>16. bellum</w:t>
      </w:r>
      <w:r>
        <w:tab/>
        <w:t>a. beautiful</w:t>
      </w:r>
      <w:r>
        <w:tab/>
        <w:t>b. good</w:t>
      </w:r>
      <w:r>
        <w:tab/>
        <w:t>c. war</w:t>
      </w:r>
      <w:r>
        <w:tab/>
      </w:r>
      <w:r>
        <w:tab/>
        <w:t>d. blessed</w:t>
      </w:r>
    </w:p>
    <w:p w14:paraId="2B891CE9" w14:textId="77777777" w:rsidR="00497296" w:rsidRDefault="00497296" w:rsidP="003B418C">
      <w:pPr>
        <w:contextualSpacing/>
        <w:jc w:val="both"/>
      </w:pPr>
      <w:r>
        <w:t xml:space="preserve">17. </w:t>
      </w:r>
      <w:proofErr w:type="spellStart"/>
      <w:r>
        <w:t>ebur</w:t>
      </w:r>
      <w:proofErr w:type="spellEnd"/>
      <w:r>
        <w:tab/>
        <w:t>a. chill</w:t>
      </w:r>
      <w:r>
        <w:tab/>
      </w:r>
      <w:r>
        <w:tab/>
        <w:t>b. plant</w:t>
      </w:r>
      <w:r>
        <w:tab/>
      </w:r>
      <w:r>
        <w:tab/>
        <w:t>c. hair</w:t>
      </w:r>
      <w:r>
        <w:tab/>
      </w:r>
      <w:r>
        <w:tab/>
        <w:t>d. ivory</w:t>
      </w:r>
    </w:p>
    <w:p w14:paraId="4626E40C" w14:textId="77777777" w:rsidR="00497296" w:rsidRDefault="00497296" w:rsidP="003B418C">
      <w:pPr>
        <w:contextualSpacing/>
        <w:jc w:val="both"/>
      </w:pPr>
      <w:r>
        <w:t xml:space="preserve">18. </w:t>
      </w:r>
      <w:proofErr w:type="spellStart"/>
      <w:r>
        <w:t>harēna</w:t>
      </w:r>
      <w:proofErr w:type="spellEnd"/>
      <w:r>
        <w:tab/>
        <w:t>a. reigns</w:t>
      </w:r>
      <w:r>
        <w:tab/>
        <w:t>b. arrow</w:t>
      </w:r>
      <w:r>
        <w:tab/>
        <w:t>c. sand</w:t>
      </w:r>
      <w:r>
        <w:tab/>
      </w:r>
      <w:r>
        <w:tab/>
        <w:t xml:space="preserve">d. </w:t>
      </w:r>
      <w:r w:rsidR="00985F1B">
        <w:t>cling</w:t>
      </w:r>
    </w:p>
    <w:p w14:paraId="5D0777B0" w14:textId="77777777" w:rsidR="00985F1B" w:rsidRDefault="00985F1B" w:rsidP="003B418C">
      <w:pPr>
        <w:contextualSpacing/>
        <w:jc w:val="both"/>
      </w:pPr>
      <w:r>
        <w:t xml:space="preserve">19. </w:t>
      </w:r>
      <w:proofErr w:type="spellStart"/>
      <w:r>
        <w:t>priusquam</w:t>
      </w:r>
      <w:proofErr w:type="spellEnd"/>
      <w:r>
        <w:tab/>
        <w:t>a. before</w:t>
      </w:r>
      <w:r>
        <w:tab/>
        <w:t>b. faithful</w:t>
      </w:r>
      <w:r>
        <w:tab/>
        <w:t>c. older</w:t>
      </w:r>
      <w:r>
        <w:tab/>
      </w:r>
      <w:r>
        <w:tab/>
        <w:t>d. for</w:t>
      </w:r>
    </w:p>
    <w:p w14:paraId="02877C80" w14:textId="77777777" w:rsidR="00985F1B" w:rsidRDefault="00985F1B" w:rsidP="003B418C">
      <w:pPr>
        <w:contextualSpacing/>
        <w:jc w:val="both"/>
      </w:pPr>
      <w:r>
        <w:t xml:space="preserve">20. </w:t>
      </w:r>
      <w:proofErr w:type="spellStart"/>
      <w:r>
        <w:t>lustro</w:t>
      </w:r>
      <w:proofErr w:type="spellEnd"/>
      <w:r>
        <w:t>̄</w:t>
      </w:r>
      <w:r>
        <w:tab/>
        <w:t>a. light</w:t>
      </w:r>
      <w:r>
        <w:tab/>
      </w:r>
      <w:r>
        <w:tab/>
        <w:t>b. illustrate</w:t>
      </w:r>
      <w:r>
        <w:tab/>
        <w:t>c. play</w:t>
      </w:r>
      <w:r>
        <w:tab/>
      </w:r>
      <w:r>
        <w:tab/>
        <w:t>d. traverse</w:t>
      </w:r>
    </w:p>
    <w:p w14:paraId="22BFDAA5" w14:textId="77777777" w:rsidR="00985F1B" w:rsidRDefault="00985F1B" w:rsidP="003B418C">
      <w:pPr>
        <w:contextualSpacing/>
        <w:jc w:val="both"/>
      </w:pPr>
      <w:r>
        <w:t xml:space="preserve">21. </w:t>
      </w:r>
      <w:proofErr w:type="spellStart"/>
      <w:r>
        <w:t>mollis</w:t>
      </w:r>
      <w:proofErr w:type="spellEnd"/>
      <w:r>
        <w:tab/>
        <w:t>a. mole</w:t>
      </w:r>
      <w:r>
        <w:tab/>
      </w:r>
      <w:r>
        <w:tab/>
        <w:t>b. hill</w:t>
      </w:r>
      <w:r>
        <w:tab/>
      </w:r>
      <w:r>
        <w:tab/>
        <w:t>c. soft</w:t>
      </w:r>
      <w:r>
        <w:tab/>
      </w:r>
      <w:r>
        <w:tab/>
        <w:t>d. mass</w:t>
      </w:r>
    </w:p>
    <w:p w14:paraId="3533C2DD" w14:textId="77777777" w:rsidR="00985F1B" w:rsidRDefault="00985F1B" w:rsidP="003B418C">
      <w:pPr>
        <w:contextualSpacing/>
        <w:jc w:val="both"/>
      </w:pPr>
      <w:r>
        <w:t xml:space="preserve">22. </w:t>
      </w:r>
      <w:proofErr w:type="spellStart"/>
      <w:r>
        <w:t>polliceor</w:t>
      </w:r>
      <w:proofErr w:type="spellEnd"/>
      <w:r>
        <w:tab/>
        <w:t>a. canvas</w:t>
      </w:r>
      <w:r>
        <w:tab/>
        <w:t>b. write</w:t>
      </w:r>
      <w:r>
        <w:tab/>
        <w:t>c. polish</w:t>
      </w:r>
      <w:r>
        <w:tab/>
        <w:t>d. promise</w:t>
      </w:r>
    </w:p>
    <w:p w14:paraId="1DC75761" w14:textId="77777777" w:rsidR="00985F1B" w:rsidRDefault="00985F1B" w:rsidP="003B418C">
      <w:pPr>
        <w:contextualSpacing/>
        <w:jc w:val="both"/>
      </w:pPr>
      <w:r>
        <w:t xml:space="preserve">23. </w:t>
      </w:r>
      <w:proofErr w:type="spellStart"/>
      <w:r>
        <w:t>ripa</w:t>
      </w:r>
      <w:proofErr w:type="spellEnd"/>
      <w:r>
        <w:tab/>
        <w:t>a. ripe</w:t>
      </w:r>
      <w:r>
        <w:tab/>
      </w:r>
      <w:r>
        <w:tab/>
        <w:t xml:space="preserve">b. </w:t>
      </w:r>
      <w:r w:rsidR="007C5B3F">
        <w:t>duty</w:t>
      </w:r>
      <w:r w:rsidR="007C5B3F">
        <w:tab/>
      </w:r>
      <w:r w:rsidR="007C5B3F">
        <w:tab/>
        <w:t>c. bank</w:t>
      </w:r>
      <w:r w:rsidR="007C5B3F">
        <w:tab/>
      </w:r>
      <w:r w:rsidR="007C5B3F">
        <w:tab/>
        <w:t>d. oar</w:t>
      </w:r>
    </w:p>
    <w:p w14:paraId="036FD578" w14:textId="77777777" w:rsidR="007C5B3F" w:rsidRDefault="007C5B3F" w:rsidP="003B418C">
      <w:pPr>
        <w:contextualSpacing/>
        <w:jc w:val="both"/>
      </w:pPr>
      <w:r>
        <w:t xml:space="preserve">24. </w:t>
      </w:r>
      <w:proofErr w:type="spellStart"/>
      <w:r>
        <w:t>spicio</w:t>
      </w:r>
      <w:proofErr w:type="spellEnd"/>
      <w:r>
        <w:t>̄</w:t>
      </w:r>
      <w:r>
        <w:tab/>
        <w:t>a. hope</w:t>
      </w:r>
      <w:r>
        <w:tab/>
      </w:r>
      <w:r>
        <w:tab/>
        <w:t>b. reject</w:t>
      </w:r>
      <w:r>
        <w:tab/>
        <w:t xml:space="preserve">c. </w:t>
      </w:r>
      <w:proofErr w:type="gramStart"/>
      <w:r>
        <w:t>see</w:t>
      </w:r>
      <w:proofErr w:type="gramEnd"/>
      <w:r>
        <w:tab/>
      </w:r>
      <w:r>
        <w:tab/>
        <w:t>d. speculation</w:t>
      </w:r>
    </w:p>
    <w:p w14:paraId="745D1D07" w14:textId="77777777" w:rsidR="007C5B3F" w:rsidRDefault="007C5B3F" w:rsidP="003B418C">
      <w:pPr>
        <w:contextualSpacing/>
        <w:jc w:val="both"/>
      </w:pPr>
      <w:r>
        <w:t xml:space="preserve">25. </w:t>
      </w:r>
      <w:proofErr w:type="spellStart"/>
      <w:r>
        <w:t>careo</w:t>
      </w:r>
      <w:proofErr w:type="spellEnd"/>
      <w:r>
        <w:t>̄</w:t>
      </w:r>
      <w:r>
        <w:tab/>
        <w:t>a. care for</w:t>
      </w:r>
      <w:r>
        <w:tab/>
        <w:t>b. drive</w:t>
      </w:r>
      <w:r>
        <w:tab/>
        <w:t>c. run</w:t>
      </w:r>
      <w:r>
        <w:tab/>
      </w:r>
      <w:r>
        <w:tab/>
        <w:t>d. lack</w:t>
      </w:r>
    </w:p>
    <w:p w14:paraId="332F9DD7" w14:textId="77777777" w:rsidR="007C5B3F" w:rsidRDefault="007C5B3F" w:rsidP="003B418C">
      <w:pPr>
        <w:contextualSpacing/>
        <w:jc w:val="both"/>
      </w:pPr>
      <w:r>
        <w:t xml:space="preserve">26. </w:t>
      </w:r>
      <w:proofErr w:type="spellStart"/>
      <w:r>
        <w:t>ūtor</w:t>
      </w:r>
      <w:proofErr w:type="spellEnd"/>
      <w:r>
        <w:tab/>
        <w:t>a. husband</w:t>
      </w:r>
      <w:r>
        <w:tab/>
        <w:t>b. use</w:t>
      </w:r>
      <w:r>
        <w:tab/>
      </w:r>
      <w:r>
        <w:tab/>
        <w:t>c. wife</w:t>
      </w:r>
      <w:r>
        <w:tab/>
      </w:r>
      <w:r>
        <w:tab/>
        <w:t>d. perfume</w:t>
      </w:r>
    </w:p>
    <w:p w14:paraId="44C7042B" w14:textId="77777777" w:rsidR="007C5B3F" w:rsidRDefault="007C5B3F" w:rsidP="003B418C">
      <w:pPr>
        <w:contextualSpacing/>
        <w:jc w:val="both"/>
      </w:pPr>
    </w:p>
    <w:p w14:paraId="21F7AEE7" w14:textId="77777777" w:rsidR="007C5B3F" w:rsidRDefault="007C5B3F" w:rsidP="003B418C">
      <w:pPr>
        <w:contextualSpacing/>
        <w:jc w:val="both"/>
      </w:pPr>
      <w:r>
        <w:t>II. Give the genitive singular form:</w:t>
      </w:r>
    </w:p>
    <w:p w14:paraId="35FDA01F" w14:textId="77777777" w:rsidR="007C5B3F" w:rsidRDefault="007C5B3F" w:rsidP="003B418C">
      <w:pPr>
        <w:contextualSpacing/>
        <w:jc w:val="both"/>
      </w:pPr>
      <w:r>
        <w:t xml:space="preserve">27. </w:t>
      </w:r>
      <w:proofErr w:type="spellStart"/>
      <w:r>
        <w:t>verber</w:t>
      </w:r>
      <w:proofErr w:type="spellEnd"/>
      <w:r>
        <w:tab/>
        <w:t xml:space="preserve">a. </w:t>
      </w:r>
      <w:proofErr w:type="spellStart"/>
      <w:r>
        <w:t>verbi</w:t>
      </w:r>
      <w:proofErr w:type="spellEnd"/>
      <w:r>
        <w:t>̄</w:t>
      </w:r>
      <w:r>
        <w:tab/>
      </w:r>
      <w:r>
        <w:tab/>
        <w:t xml:space="preserve">b. </w:t>
      </w:r>
      <w:proofErr w:type="spellStart"/>
      <w:r>
        <w:t>verberi</w:t>
      </w:r>
      <w:proofErr w:type="spellEnd"/>
      <w:r>
        <w:t>̄</w:t>
      </w:r>
      <w:r>
        <w:tab/>
        <w:t xml:space="preserve">c. </w:t>
      </w:r>
      <w:proofErr w:type="spellStart"/>
      <w:r>
        <w:t>verberis</w:t>
      </w:r>
      <w:proofErr w:type="spellEnd"/>
      <w:r>
        <w:tab/>
        <w:t xml:space="preserve">d. </w:t>
      </w:r>
      <w:proofErr w:type="spellStart"/>
      <w:r>
        <w:t>verberi</w:t>
      </w:r>
      <w:proofErr w:type="spellEnd"/>
      <w:r>
        <w:t>̄</w:t>
      </w:r>
    </w:p>
    <w:p w14:paraId="5DF494AF" w14:textId="77777777" w:rsidR="007C5B3F" w:rsidRDefault="007C5B3F" w:rsidP="003B418C">
      <w:pPr>
        <w:contextualSpacing/>
        <w:jc w:val="both"/>
      </w:pPr>
      <w:r>
        <w:t xml:space="preserve">28. </w:t>
      </w:r>
      <w:proofErr w:type="spellStart"/>
      <w:r w:rsidR="00744897">
        <w:t>subsidium</w:t>
      </w:r>
      <w:proofErr w:type="spellEnd"/>
      <w:r w:rsidR="00744897">
        <w:tab/>
        <w:t xml:space="preserve">a. </w:t>
      </w:r>
      <w:proofErr w:type="spellStart"/>
      <w:r w:rsidR="00744897">
        <w:t>subsidiūs</w:t>
      </w:r>
      <w:proofErr w:type="spellEnd"/>
      <w:r w:rsidR="00744897">
        <w:tab/>
        <w:t xml:space="preserve">b. </w:t>
      </w:r>
      <w:proofErr w:type="spellStart"/>
      <w:r w:rsidR="00744897">
        <w:t>subsidieris</w:t>
      </w:r>
      <w:proofErr w:type="spellEnd"/>
      <w:r w:rsidR="00744897">
        <w:tab/>
        <w:t xml:space="preserve">c. </w:t>
      </w:r>
      <w:proofErr w:type="spellStart"/>
      <w:r w:rsidR="00744897">
        <w:t>subsidi</w:t>
      </w:r>
      <w:proofErr w:type="spellEnd"/>
      <w:r w:rsidR="00744897">
        <w:t>̄</w:t>
      </w:r>
      <w:r w:rsidR="00744897">
        <w:tab/>
        <w:t xml:space="preserve">d. </w:t>
      </w:r>
      <w:proofErr w:type="spellStart"/>
      <w:r w:rsidR="00744897">
        <w:t>subsidii</w:t>
      </w:r>
      <w:proofErr w:type="spellEnd"/>
      <w:r w:rsidR="00744897">
        <w:t>̄</w:t>
      </w:r>
    </w:p>
    <w:p w14:paraId="0AF8EC19" w14:textId="77777777" w:rsidR="00744897" w:rsidRDefault="00744897" w:rsidP="003B418C">
      <w:pPr>
        <w:contextualSpacing/>
        <w:jc w:val="both"/>
      </w:pPr>
      <w:r>
        <w:t>29. manus</w:t>
      </w:r>
      <w:r>
        <w:tab/>
        <w:t xml:space="preserve">a. </w:t>
      </w:r>
      <w:proofErr w:type="spellStart"/>
      <w:r>
        <w:t>manūs</w:t>
      </w:r>
      <w:proofErr w:type="spellEnd"/>
      <w:r>
        <w:tab/>
        <w:t xml:space="preserve">b. </w:t>
      </w:r>
      <w:proofErr w:type="spellStart"/>
      <w:r>
        <w:t>mani</w:t>
      </w:r>
      <w:proofErr w:type="spellEnd"/>
      <w:r>
        <w:t>̄</w:t>
      </w:r>
      <w:r>
        <w:tab/>
      </w:r>
      <w:r>
        <w:tab/>
        <w:t xml:space="preserve">c. </w:t>
      </w:r>
      <w:proofErr w:type="spellStart"/>
      <w:r>
        <w:t>manutis</w:t>
      </w:r>
      <w:proofErr w:type="spellEnd"/>
      <w:r>
        <w:tab/>
        <w:t xml:space="preserve">d. </w:t>
      </w:r>
      <w:proofErr w:type="spellStart"/>
      <w:r>
        <w:t>manae</w:t>
      </w:r>
      <w:proofErr w:type="spellEnd"/>
    </w:p>
    <w:p w14:paraId="0A862B7D" w14:textId="77777777" w:rsidR="00744897" w:rsidRDefault="00744897" w:rsidP="003B418C">
      <w:pPr>
        <w:contextualSpacing/>
        <w:jc w:val="both"/>
      </w:pPr>
      <w:r>
        <w:t xml:space="preserve">30. </w:t>
      </w:r>
      <w:proofErr w:type="spellStart"/>
      <w:r>
        <w:t>amnis</w:t>
      </w:r>
      <w:proofErr w:type="spellEnd"/>
      <w:r>
        <w:tab/>
        <w:t xml:space="preserve">a. </w:t>
      </w:r>
      <w:proofErr w:type="spellStart"/>
      <w:r>
        <w:t>amni</w:t>
      </w:r>
      <w:proofErr w:type="spellEnd"/>
      <w:r>
        <w:t>̄</w:t>
      </w:r>
      <w:r>
        <w:tab/>
      </w:r>
      <w:r>
        <w:tab/>
        <w:t xml:space="preserve">b. </w:t>
      </w:r>
      <w:proofErr w:type="spellStart"/>
      <w:r>
        <w:t>amnis</w:t>
      </w:r>
      <w:proofErr w:type="spellEnd"/>
      <w:r>
        <w:tab/>
        <w:t xml:space="preserve">c. </w:t>
      </w:r>
      <w:proofErr w:type="spellStart"/>
      <w:r>
        <w:t>amnem</w:t>
      </w:r>
      <w:proofErr w:type="spellEnd"/>
      <w:r>
        <w:tab/>
        <w:t xml:space="preserve">d. </w:t>
      </w:r>
      <w:proofErr w:type="spellStart"/>
      <w:r>
        <w:t>amnās</w:t>
      </w:r>
      <w:proofErr w:type="spellEnd"/>
    </w:p>
    <w:p w14:paraId="583F1AEC" w14:textId="77777777" w:rsidR="00744897" w:rsidRDefault="00744897" w:rsidP="003B418C">
      <w:pPr>
        <w:contextualSpacing/>
        <w:jc w:val="both"/>
      </w:pPr>
      <w:r>
        <w:t xml:space="preserve">31. </w:t>
      </w:r>
      <w:proofErr w:type="spellStart"/>
      <w:r>
        <w:t>māter</w:t>
      </w:r>
      <w:proofErr w:type="spellEnd"/>
      <w:r>
        <w:tab/>
        <w:t xml:space="preserve">a. </w:t>
      </w:r>
      <w:proofErr w:type="spellStart"/>
      <w:r>
        <w:t>mātri</w:t>
      </w:r>
      <w:proofErr w:type="spellEnd"/>
      <w:r>
        <w:t>̄</w:t>
      </w:r>
      <w:r>
        <w:tab/>
        <w:t xml:space="preserve">b. </w:t>
      </w:r>
      <w:proofErr w:type="spellStart"/>
      <w:r>
        <w:t>mātrae</w:t>
      </w:r>
      <w:proofErr w:type="spellEnd"/>
      <w:r>
        <w:tab/>
        <w:t xml:space="preserve">c. </w:t>
      </w:r>
      <w:proofErr w:type="spellStart"/>
      <w:r>
        <w:t>mātris</w:t>
      </w:r>
      <w:proofErr w:type="spellEnd"/>
      <w:r>
        <w:tab/>
        <w:t xml:space="preserve">d. </w:t>
      </w:r>
      <w:proofErr w:type="spellStart"/>
      <w:r>
        <w:t>m̄aterae</w:t>
      </w:r>
      <w:proofErr w:type="spellEnd"/>
    </w:p>
    <w:p w14:paraId="07F8B8A3" w14:textId="77777777" w:rsidR="00744897" w:rsidRDefault="00744897" w:rsidP="003B418C">
      <w:pPr>
        <w:contextualSpacing/>
        <w:jc w:val="both"/>
      </w:pPr>
      <w:r>
        <w:t xml:space="preserve">32. </w:t>
      </w:r>
      <w:proofErr w:type="spellStart"/>
      <w:r>
        <w:t>cūra</w:t>
      </w:r>
      <w:proofErr w:type="spellEnd"/>
      <w:r>
        <w:tab/>
        <w:t xml:space="preserve">a. </w:t>
      </w:r>
      <w:proofErr w:type="spellStart"/>
      <w:r>
        <w:t>cūram</w:t>
      </w:r>
      <w:proofErr w:type="spellEnd"/>
      <w:r>
        <w:tab/>
        <w:t xml:space="preserve">b. </w:t>
      </w:r>
      <w:proofErr w:type="spellStart"/>
      <w:r>
        <w:t>cūrae</w:t>
      </w:r>
      <w:proofErr w:type="spellEnd"/>
      <w:r>
        <w:tab/>
        <w:t xml:space="preserve">c. </w:t>
      </w:r>
      <w:proofErr w:type="spellStart"/>
      <w:r>
        <w:t>cūras</w:t>
      </w:r>
      <w:proofErr w:type="spellEnd"/>
      <w:r>
        <w:tab/>
        <w:t xml:space="preserve">d. </w:t>
      </w:r>
      <w:proofErr w:type="spellStart"/>
      <w:r>
        <w:t>cūrīs</w:t>
      </w:r>
      <w:proofErr w:type="spellEnd"/>
    </w:p>
    <w:p w14:paraId="6BD00414" w14:textId="77777777" w:rsidR="00744897" w:rsidRDefault="00744897" w:rsidP="003B418C">
      <w:pPr>
        <w:contextualSpacing/>
        <w:jc w:val="both"/>
      </w:pPr>
    </w:p>
    <w:p w14:paraId="26395C51" w14:textId="77777777" w:rsidR="00744897" w:rsidRDefault="00744897" w:rsidP="003B418C">
      <w:pPr>
        <w:contextualSpacing/>
        <w:jc w:val="both"/>
      </w:pPr>
      <w:r>
        <w:t>III. Give the fourth principal part</w:t>
      </w:r>
    </w:p>
    <w:p w14:paraId="01975C62" w14:textId="77777777" w:rsidR="00744897" w:rsidRDefault="00744897" w:rsidP="003B418C">
      <w:pPr>
        <w:contextualSpacing/>
        <w:jc w:val="both"/>
      </w:pPr>
      <w:r>
        <w:t xml:space="preserve">33. </w:t>
      </w:r>
      <w:proofErr w:type="spellStart"/>
      <w:r>
        <w:t>cano</w:t>
      </w:r>
      <w:proofErr w:type="spellEnd"/>
      <w:r>
        <w:t>̄</w:t>
      </w:r>
      <w:r>
        <w:tab/>
        <w:t xml:space="preserve">a. </w:t>
      </w:r>
      <w:proofErr w:type="spellStart"/>
      <w:r>
        <w:t>cecintum</w:t>
      </w:r>
      <w:proofErr w:type="spellEnd"/>
      <w:r>
        <w:tab/>
        <w:t xml:space="preserve">b. </w:t>
      </w:r>
      <w:proofErr w:type="spellStart"/>
      <w:r>
        <w:t>cantum</w:t>
      </w:r>
      <w:proofErr w:type="spellEnd"/>
      <w:r>
        <w:tab/>
        <w:t xml:space="preserve">c. </w:t>
      </w:r>
      <w:proofErr w:type="spellStart"/>
      <w:r>
        <w:t>cantatum</w:t>
      </w:r>
      <w:proofErr w:type="spellEnd"/>
      <w:r>
        <w:tab/>
        <w:t xml:space="preserve">d. </w:t>
      </w:r>
      <w:proofErr w:type="spellStart"/>
      <w:r>
        <w:t>cecintatum</w:t>
      </w:r>
      <w:proofErr w:type="spellEnd"/>
    </w:p>
    <w:p w14:paraId="26BFBD9F" w14:textId="77777777" w:rsidR="00744897" w:rsidRDefault="00744897" w:rsidP="003B418C">
      <w:pPr>
        <w:contextualSpacing/>
        <w:jc w:val="both"/>
      </w:pPr>
      <w:r>
        <w:t xml:space="preserve">34. </w:t>
      </w:r>
      <w:proofErr w:type="spellStart"/>
      <w:r>
        <w:t>peto</w:t>
      </w:r>
      <w:proofErr w:type="spellEnd"/>
      <w:r>
        <w:t>̄</w:t>
      </w:r>
      <w:r>
        <w:tab/>
        <w:t xml:space="preserve">a. </w:t>
      </w:r>
      <w:proofErr w:type="spellStart"/>
      <w:r>
        <w:t>pessum</w:t>
      </w:r>
      <w:proofErr w:type="spellEnd"/>
      <w:r>
        <w:tab/>
        <w:t xml:space="preserve">b. </w:t>
      </w:r>
      <w:proofErr w:type="spellStart"/>
      <w:r>
        <w:t>petītum</w:t>
      </w:r>
      <w:proofErr w:type="spellEnd"/>
      <w:r>
        <w:tab/>
        <w:t xml:space="preserve">c. </w:t>
      </w:r>
      <w:proofErr w:type="spellStart"/>
      <w:r>
        <w:t>petīvītus</w:t>
      </w:r>
      <w:proofErr w:type="spellEnd"/>
      <w:r>
        <w:tab/>
        <w:t xml:space="preserve">d. </w:t>
      </w:r>
      <w:proofErr w:type="spellStart"/>
      <w:r>
        <w:t>petātus</w:t>
      </w:r>
      <w:proofErr w:type="spellEnd"/>
    </w:p>
    <w:p w14:paraId="24DA4213" w14:textId="77777777" w:rsidR="00744897" w:rsidRDefault="00744897" w:rsidP="003B418C">
      <w:pPr>
        <w:contextualSpacing/>
        <w:jc w:val="both"/>
      </w:pPr>
      <w:r>
        <w:lastRenderedPageBreak/>
        <w:t xml:space="preserve">35. </w:t>
      </w:r>
      <w:proofErr w:type="spellStart"/>
      <w:r>
        <w:t>dīco</w:t>
      </w:r>
      <w:proofErr w:type="spellEnd"/>
      <w:r>
        <w:t>̄</w:t>
      </w:r>
      <w:r>
        <w:tab/>
        <w:t>a. dictum</w:t>
      </w:r>
      <w:r>
        <w:tab/>
        <w:t xml:space="preserve">b. </w:t>
      </w:r>
      <w:proofErr w:type="spellStart"/>
      <w:r>
        <w:t>dicum</w:t>
      </w:r>
      <w:proofErr w:type="spellEnd"/>
      <w:r>
        <w:tab/>
        <w:t xml:space="preserve">c. </w:t>
      </w:r>
      <w:proofErr w:type="spellStart"/>
      <w:r w:rsidR="007262C1">
        <w:t>dicturum</w:t>
      </w:r>
      <w:proofErr w:type="spellEnd"/>
      <w:r w:rsidR="007262C1">
        <w:tab/>
        <w:t xml:space="preserve">d. </w:t>
      </w:r>
      <w:proofErr w:type="spellStart"/>
      <w:r w:rsidR="007262C1">
        <w:t>dictitus</w:t>
      </w:r>
      <w:proofErr w:type="spellEnd"/>
    </w:p>
    <w:p w14:paraId="6425928D" w14:textId="77777777" w:rsidR="007262C1" w:rsidRDefault="007262C1" w:rsidP="003B418C">
      <w:pPr>
        <w:contextualSpacing/>
        <w:jc w:val="both"/>
      </w:pPr>
      <w:r>
        <w:t xml:space="preserve">36. </w:t>
      </w:r>
      <w:proofErr w:type="spellStart"/>
      <w:r>
        <w:t>iacio</w:t>
      </w:r>
      <w:proofErr w:type="spellEnd"/>
      <w:r>
        <w:t>̄</w:t>
      </w:r>
      <w:r>
        <w:tab/>
        <w:t xml:space="preserve">a. </w:t>
      </w:r>
      <w:proofErr w:type="spellStart"/>
      <w:r>
        <w:t>iactātum</w:t>
      </w:r>
      <w:proofErr w:type="spellEnd"/>
      <w:r>
        <w:tab/>
        <w:t xml:space="preserve">b. </w:t>
      </w:r>
      <w:proofErr w:type="spellStart"/>
      <w:r>
        <w:t>iacectum</w:t>
      </w:r>
      <w:proofErr w:type="spellEnd"/>
      <w:r>
        <w:tab/>
        <w:t xml:space="preserve">c. </w:t>
      </w:r>
      <w:proofErr w:type="spellStart"/>
      <w:r>
        <w:t>iactum</w:t>
      </w:r>
      <w:proofErr w:type="spellEnd"/>
      <w:r>
        <w:tab/>
        <w:t xml:space="preserve">d. </w:t>
      </w:r>
      <w:proofErr w:type="spellStart"/>
      <w:r>
        <w:t>iactactum</w:t>
      </w:r>
      <w:proofErr w:type="spellEnd"/>
    </w:p>
    <w:p w14:paraId="107423E6" w14:textId="77777777" w:rsidR="007262C1" w:rsidRDefault="007262C1" w:rsidP="003B418C">
      <w:pPr>
        <w:contextualSpacing/>
        <w:jc w:val="both"/>
      </w:pPr>
      <w:r>
        <w:t xml:space="preserve">37. </w:t>
      </w:r>
      <w:proofErr w:type="spellStart"/>
      <w:r>
        <w:t>sentio</w:t>
      </w:r>
      <w:proofErr w:type="spellEnd"/>
      <w:r>
        <w:t>̄</w:t>
      </w:r>
      <w:r>
        <w:tab/>
        <w:t xml:space="preserve">a. </w:t>
      </w:r>
      <w:proofErr w:type="spellStart"/>
      <w:r>
        <w:t>sentum</w:t>
      </w:r>
      <w:proofErr w:type="spellEnd"/>
      <w:r>
        <w:tab/>
        <w:t xml:space="preserve">b. </w:t>
      </w:r>
      <w:proofErr w:type="spellStart"/>
      <w:r>
        <w:t>sentatum</w:t>
      </w:r>
      <w:proofErr w:type="spellEnd"/>
      <w:r>
        <w:tab/>
        <w:t>c. sensum</w:t>
      </w:r>
      <w:r>
        <w:tab/>
        <w:t xml:space="preserve">d. </w:t>
      </w:r>
      <w:proofErr w:type="spellStart"/>
      <w:r>
        <w:t>sentitus</w:t>
      </w:r>
      <w:proofErr w:type="spellEnd"/>
    </w:p>
    <w:p w14:paraId="5291E34E" w14:textId="77777777" w:rsidR="007262C1" w:rsidRDefault="007262C1" w:rsidP="003B418C">
      <w:pPr>
        <w:contextualSpacing/>
        <w:jc w:val="both"/>
      </w:pPr>
      <w:r>
        <w:t xml:space="preserve">38. </w:t>
      </w:r>
      <w:proofErr w:type="spellStart"/>
      <w:r>
        <w:t>fero</w:t>
      </w:r>
      <w:proofErr w:type="spellEnd"/>
      <w:r>
        <w:t>̄</w:t>
      </w:r>
      <w:r>
        <w:tab/>
        <w:t xml:space="preserve">a. </w:t>
      </w:r>
      <w:proofErr w:type="spellStart"/>
      <w:r>
        <w:t>fessum</w:t>
      </w:r>
      <w:proofErr w:type="spellEnd"/>
      <w:r>
        <w:tab/>
        <w:t xml:space="preserve">b. </w:t>
      </w:r>
      <w:proofErr w:type="spellStart"/>
      <w:r>
        <w:t>fertum</w:t>
      </w:r>
      <w:proofErr w:type="spellEnd"/>
      <w:r>
        <w:tab/>
        <w:t>c. factum</w:t>
      </w:r>
      <w:r>
        <w:tab/>
        <w:t xml:space="preserve">d. </w:t>
      </w:r>
      <w:proofErr w:type="spellStart"/>
      <w:r>
        <w:t>lātum</w:t>
      </w:r>
      <w:proofErr w:type="spellEnd"/>
    </w:p>
    <w:p w14:paraId="41C9FC61" w14:textId="77777777" w:rsidR="007262C1" w:rsidRDefault="007262C1" w:rsidP="003B418C">
      <w:pPr>
        <w:contextualSpacing/>
        <w:jc w:val="both"/>
      </w:pPr>
    </w:p>
    <w:p w14:paraId="7CE3F54B" w14:textId="77777777" w:rsidR="007262C1" w:rsidRDefault="007262C1" w:rsidP="003B418C">
      <w:pPr>
        <w:contextualSpacing/>
        <w:jc w:val="both"/>
      </w:pPr>
      <w:r>
        <w:t>IV. Choose the closest synonym:</w:t>
      </w:r>
    </w:p>
    <w:p w14:paraId="50463934" w14:textId="77777777" w:rsidR="007262C1" w:rsidRDefault="007262C1" w:rsidP="003B418C">
      <w:pPr>
        <w:contextualSpacing/>
        <w:jc w:val="both"/>
      </w:pPr>
      <w:r>
        <w:t>39. porta</w:t>
      </w:r>
      <w:r>
        <w:tab/>
        <w:t>a. mora</w:t>
      </w:r>
      <w:r>
        <w:tab/>
      </w:r>
      <w:r>
        <w:tab/>
        <w:t>b. caput</w:t>
      </w:r>
      <w:r>
        <w:tab/>
        <w:t xml:space="preserve">c. </w:t>
      </w:r>
      <w:proofErr w:type="spellStart"/>
      <w:r>
        <w:t>foris</w:t>
      </w:r>
      <w:proofErr w:type="spellEnd"/>
      <w:r>
        <w:tab/>
      </w:r>
      <w:r>
        <w:tab/>
        <w:t>d. patria</w:t>
      </w:r>
    </w:p>
    <w:p w14:paraId="310D5C94" w14:textId="77777777" w:rsidR="007262C1" w:rsidRDefault="007262C1" w:rsidP="003B418C">
      <w:pPr>
        <w:contextualSpacing/>
        <w:jc w:val="both"/>
      </w:pPr>
      <w:r>
        <w:t xml:space="preserve">40. </w:t>
      </w:r>
      <w:proofErr w:type="spellStart"/>
      <w:r>
        <w:t>intellego</w:t>
      </w:r>
      <w:proofErr w:type="spellEnd"/>
      <w:r>
        <w:t>̄</w:t>
      </w:r>
      <w:r>
        <w:tab/>
        <w:t xml:space="preserve">a. </w:t>
      </w:r>
      <w:proofErr w:type="spellStart"/>
      <w:r>
        <w:t>rogo</w:t>
      </w:r>
      <w:proofErr w:type="spellEnd"/>
      <w:r>
        <w:t>̄</w:t>
      </w:r>
      <w:r>
        <w:tab/>
      </w:r>
      <w:r>
        <w:tab/>
        <w:t xml:space="preserve">b. </w:t>
      </w:r>
      <w:proofErr w:type="spellStart"/>
      <w:r>
        <w:t>nosco</w:t>
      </w:r>
      <w:proofErr w:type="spellEnd"/>
      <w:r>
        <w:t>̄</w:t>
      </w:r>
      <w:r>
        <w:tab/>
        <w:t>c. agō</w:t>
      </w:r>
      <w:r>
        <w:tab/>
      </w:r>
      <w:r>
        <w:tab/>
        <w:t xml:space="preserve">d. </w:t>
      </w:r>
      <w:proofErr w:type="spellStart"/>
      <w:r>
        <w:t>fero</w:t>
      </w:r>
      <w:proofErr w:type="spellEnd"/>
      <w:r>
        <w:t>̄</w:t>
      </w:r>
    </w:p>
    <w:p w14:paraId="68A567B0" w14:textId="77777777" w:rsidR="007262C1" w:rsidRDefault="007262C1" w:rsidP="003B418C">
      <w:pPr>
        <w:contextualSpacing/>
        <w:jc w:val="both"/>
      </w:pPr>
      <w:r>
        <w:t xml:space="preserve">41. </w:t>
      </w:r>
      <w:proofErr w:type="spellStart"/>
      <w:r>
        <w:t>prōgeniēs</w:t>
      </w:r>
      <w:proofErr w:type="spellEnd"/>
      <w:r>
        <w:tab/>
        <w:t xml:space="preserve">a. </w:t>
      </w:r>
      <w:proofErr w:type="spellStart"/>
      <w:r>
        <w:t>profectio</w:t>
      </w:r>
      <w:proofErr w:type="spellEnd"/>
      <w:r>
        <w:t>̄</w:t>
      </w:r>
      <w:r>
        <w:tab/>
        <w:t xml:space="preserve">b. </w:t>
      </w:r>
      <w:proofErr w:type="spellStart"/>
      <w:r>
        <w:t>proelium</w:t>
      </w:r>
      <w:proofErr w:type="spellEnd"/>
      <w:r>
        <w:tab/>
        <w:t xml:space="preserve">c. </w:t>
      </w:r>
      <w:proofErr w:type="spellStart"/>
      <w:r>
        <w:t>prōles</w:t>
      </w:r>
      <w:proofErr w:type="spellEnd"/>
      <w:r>
        <w:tab/>
        <w:t xml:space="preserve">d. </w:t>
      </w:r>
      <w:proofErr w:type="spellStart"/>
      <w:r>
        <w:t>proinde</w:t>
      </w:r>
      <w:proofErr w:type="spellEnd"/>
    </w:p>
    <w:p w14:paraId="2C87C78B" w14:textId="77777777" w:rsidR="007262C1" w:rsidRDefault="007262C1" w:rsidP="003B418C">
      <w:pPr>
        <w:contextualSpacing/>
        <w:jc w:val="both"/>
      </w:pPr>
      <w:r>
        <w:t xml:space="preserve">42. </w:t>
      </w:r>
      <w:proofErr w:type="spellStart"/>
      <w:r>
        <w:t>capio</w:t>
      </w:r>
      <w:proofErr w:type="spellEnd"/>
      <w:r>
        <w:t>̄</w:t>
      </w:r>
      <w:r>
        <w:tab/>
        <w:t xml:space="preserve">a. </w:t>
      </w:r>
      <w:proofErr w:type="spellStart"/>
      <w:r>
        <w:t>insto</w:t>
      </w:r>
      <w:proofErr w:type="spellEnd"/>
      <w:r>
        <w:t>̄</w:t>
      </w:r>
      <w:r>
        <w:tab/>
      </w:r>
      <w:r>
        <w:tab/>
        <w:t xml:space="preserve">b. </w:t>
      </w:r>
      <w:proofErr w:type="spellStart"/>
      <w:r>
        <w:t>pateo</w:t>
      </w:r>
      <w:proofErr w:type="spellEnd"/>
      <w:r>
        <w:t>̄</w:t>
      </w:r>
      <w:r>
        <w:tab/>
        <w:t xml:space="preserve">c. </w:t>
      </w:r>
      <w:proofErr w:type="spellStart"/>
      <w:r>
        <w:t>occupo</w:t>
      </w:r>
      <w:proofErr w:type="spellEnd"/>
      <w:r>
        <w:t>̄</w:t>
      </w:r>
      <w:r>
        <w:tab/>
        <w:t xml:space="preserve">d. </w:t>
      </w:r>
      <w:proofErr w:type="spellStart"/>
      <w:r>
        <w:t>placo</w:t>
      </w:r>
      <w:proofErr w:type="spellEnd"/>
      <w:r>
        <w:t>̄</w:t>
      </w:r>
    </w:p>
    <w:p w14:paraId="6FFEFBF4" w14:textId="77777777" w:rsidR="007262C1" w:rsidRDefault="007262C1" w:rsidP="003B418C">
      <w:pPr>
        <w:contextualSpacing/>
        <w:jc w:val="both"/>
      </w:pPr>
      <w:r>
        <w:t xml:space="preserve">43. </w:t>
      </w:r>
      <w:proofErr w:type="spellStart"/>
      <w:r>
        <w:t>puer</w:t>
      </w:r>
      <w:proofErr w:type="spellEnd"/>
      <w:r>
        <w:tab/>
        <w:t xml:space="preserve">a. </w:t>
      </w:r>
      <w:proofErr w:type="spellStart"/>
      <w:r>
        <w:t>vir</w:t>
      </w:r>
      <w:proofErr w:type="spellEnd"/>
      <w:r>
        <w:tab/>
      </w:r>
      <w:r>
        <w:tab/>
        <w:t xml:space="preserve">b. </w:t>
      </w:r>
      <w:proofErr w:type="spellStart"/>
      <w:r>
        <w:t>fīilius</w:t>
      </w:r>
      <w:proofErr w:type="spellEnd"/>
      <w:r>
        <w:tab/>
        <w:t>c. manus</w:t>
      </w:r>
      <w:r>
        <w:tab/>
        <w:t xml:space="preserve">d. </w:t>
      </w:r>
      <w:proofErr w:type="spellStart"/>
      <w:r>
        <w:t>fidēs</w:t>
      </w:r>
      <w:proofErr w:type="spellEnd"/>
    </w:p>
    <w:p w14:paraId="2414C564" w14:textId="77777777" w:rsidR="007262C1" w:rsidRDefault="007262C1" w:rsidP="003B418C">
      <w:pPr>
        <w:contextualSpacing/>
        <w:jc w:val="both"/>
      </w:pPr>
      <w:r>
        <w:t xml:space="preserve">44. </w:t>
      </w:r>
      <w:proofErr w:type="spellStart"/>
      <w:r>
        <w:t>flūmen</w:t>
      </w:r>
      <w:proofErr w:type="spellEnd"/>
      <w:r>
        <w:tab/>
        <w:t xml:space="preserve">a. </w:t>
      </w:r>
      <w:proofErr w:type="spellStart"/>
      <w:r>
        <w:t>amnis</w:t>
      </w:r>
      <w:proofErr w:type="spellEnd"/>
      <w:r>
        <w:tab/>
        <w:t xml:space="preserve">b. </w:t>
      </w:r>
      <w:r w:rsidR="00783C0B">
        <w:t>nimbus</w:t>
      </w:r>
      <w:r w:rsidR="00783C0B">
        <w:tab/>
        <w:t>c. clinamen</w:t>
      </w:r>
      <w:r w:rsidR="00783C0B">
        <w:tab/>
        <w:t xml:space="preserve">d. </w:t>
      </w:r>
      <w:proofErr w:type="spellStart"/>
      <w:r w:rsidR="00783C0B">
        <w:t>collis</w:t>
      </w:r>
      <w:proofErr w:type="spellEnd"/>
    </w:p>
    <w:p w14:paraId="4BE549A5" w14:textId="77777777" w:rsidR="00783C0B" w:rsidRDefault="00783C0B" w:rsidP="003B418C">
      <w:pPr>
        <w:contextualSpacing/>
        <w:jc w:val="both"/>
      </w:pPr>
    </w:p>
    <w:p w14:paraId="36472140" w14:textId="77777777" w:rsidR="00783C0B" w:rsidRDefault="00783C0B" w:rsidP="003B418C">
      <w:pPr>
        <w:contextualSpacing/>
        <w:jc w:val="both"/>
      </w:pPr>
      <w:r>
        <w:t>V. Choose the closest antonym:</w:t>
      </w:r>
    </w:p>
    <w:p w14:paraId="61D353B6" w14:textId="77777777" w:rsidR="00783C0B" w:rsidRDefault="00783C0B" w:rsidP="003B418C">
      <w:pPr>
        <w:contextualSpacing/>
        <w:jc w:val="both"/>
      </w:pPr>
      <w:r>
        <w:t xml:space="preserve">45. </w:t>
      </w:r>
      <w:proofErr w:type="spellStart"/>
      <w:r>
        <w:t>tollo</w:t>
      </w:r>
      <w:proofErr w:type="spellEnd"/>
      <w:r>
        <w:t>̄</w:t>
      </w:r>
      <w:r>
        <w:tab/>
        <w:t xml:space="preserve">a. </w:t>
      </w:r>
      <w:proofErr w:type="spellStart"/>
      <w:r>
        <w:t>laudo</w:t>
      </w:r>
      <w:proofErr w:type="spellEnd"/>
      <w:r>
        <w:t>̄</w:t>
      </w:r>
      <w:r>
        <w:tab/>
        <w:t xml:space="preserve">b. </w:t>
      </w:r>
      <w:proofErr w:type="spellStart"/>
      <w:r>
        <w:t>amo</w:t>
      </w:r>
      <w:proofErr w:type="spellEnd"/>
      <w:r>
        <w:t>̄</w:t>
      </w:r>
      <w:r>
        <w:tab/>
      </w:r>
      <w:r>
        <w:tab/>
        <w:t xml:space="preserve">c. </w:t>
      </w:r>
      <w:proofErr w:type="spellStart"/>
      <w:r>
        <w:t>pono</w:t>
      </w:r>
      <w:proofErr w:type="spellEnd"/>
      <w:r>
        <w:t>̄</w:t>
      </w:r>
      <w:r>
        <w:tab/>
      </w:r>
      <w:r>
        <w:tab/>
        <w:t xml:space="preserve">d. </w:t>
      </w:r>
      <w:proofErr w:type="spellStart"/>
      <w:r>
        <w:t>pendeo</w:t>
      </w:r>
      <w:proofErr w:type="spellEnd"/>
      <w:r>
        <w:t>̄</w:t>
      </w:r>
    </w:p>
    <w:p w14:paraId="033F678E" w14:textId="77777777" w:rsidR="00783C0B" w:rsidRDefault="00783C0B" w:rsidP="003B418C">
      <w:pPr>
        <w:contextualSpacing/>
        <w:jc w:val="both"/>
      </w:pPr>
      <w:r>
        <w:t>46. senex</w:t>
      </w:r>
      <w:r>
        <w:tab/>
        <w:t xml:space="preserve">a. </w:t>
      </w:r>
      <w:proofErr w:type="spellStart"/>
      <w:r>
        <w:t>pūbēs</w:t>
      </w:r>
      <w:proofErr w:type="spellEnd"/>
      <w:r>
        <w:tab/>
        <w:t>b. nihil</w:t>
      </w:r>
      <w:r>
        <w:tab/>
      </w:r>
      <w:r>
        <w:tab/>
        <w:t xml:space="preserve">c. </w:t>
      </w:r>
      <w:proofErr w:type="spellStart"/>
      <w:r>
        <w:t>cānus</w:t>
      </w:r>
      <w:proofErr w:type="spellEnd"/>
      <w:r>
        <w:tab/>
        <w:t xml:space="preserve">d. </w:t>
      </w:r>
      <w:proofErr w:type="spellStart"/>
      <w:r>
        <w:t>inānis</w:t>
      </w:r>
      <w:proofErr w:type="spellEnd"/>
    </w:p>
    <w:p w14:paraId="32745E6C" w14:textId="77777777" w:rsidR="00783C0B" w:rsidRDefault="00783C0B" w:rsidP="003B418C">
      <w:pPr>
        <w:contextualSpacing/>
        <w:jc w:val="both"/>
      </w:pPr>
      <w:r>
        <w:t xml:space="preserve">47. </w:t>
      </w:r>
      <w:proofErr w:type="spellStart"/>
      <w:r>
        <w:t>pāx</w:t>
      </w:r>
      <w:proofErr w:type="spellEnd"/>
      <w:r>
        <w:tab/>
      </w:r>
      <w:r>
        <w:tab/>
        <w:t xml:space="preserve">a. </w:t>
      </w:r>
      <w:proofErr w:type="spellStart"/>
      <w:r>
        <w:t>scopulus</w:t>
      </w:r>
      <w:proofErr w:type="spellEnd"/>
      <w:r>
        <w:tab/>
        <w:t>b. culpa</w:t>
      </w:r>
      <w:r>
        <w:tab/>
        <w:t xml:space="preserve">c. </w:t>
      </w:r>
      <w:proofErr w:type="spellStart"/>
      <w:r>
        <w:t>digitus</w:t>
      </w:r>
      <w:proofErr w:type="spellEnd"/>
      <w:r>
        <w:tab/>
        <w:t>d. bellum</w:t>
      </w:r>
    </w:p>
    <w:p w14:paraId="355712AE" w14:textId="77777777" w:rsidR="00783C0B" w:rsidRDefault="00783C0B" w:rsidP="003B418C">
      <w:pPr>
        <w:contextualSpacing/>
        <w:jc w:val="both"/>
      </w:pPr>
      <w:r>
        <w:t xml:space="preserve">48. </w:t>
      </w:r>
      <w:proofErr w:type="spellStart"/>
      <w:r>
        <w:t>ōtium</w:t>
      </w:r>
      <w:proofErr w:type="spellEnd"/>
      <w:r>
        <w:tab/>
        <w:t>a. onus</w:t>
      </w:r>
      <w:r>
        <w:tab/>
      </w:r>
      <w:r>
        <w:tab/>
        <w:t>b. labor</w:t>
      </w:r>
      <w:r>
        <w:tab/>
        <w:t>c. officium</w:t>
      </w:r>
      <w:r>
        <w:tab/>
        <w:t xml:space="preserve">d. </w:t>
      </w:r>
      <w:proofErr w:type="spellStart"/>
      <w:r>
        <w:t>lībertās</w:t>
      </w:r>
      <w:proofErr w:type="spellEnd"/>
    </w:p>
    <w:p w14:paraId="68746597" w14:textId="77777777" w:rsidR="00783C0B" w:rsidRDefault="00783C0B" w:rsidP="003B418C">
      <w:pPr>
        <w:contextualSpacing/>
        <w:jc w:val="both"/>
      </w:pPr>
      <w:r>
        <w:t xml:space="preserve">49. </w:t>
      </w:r>
      <w:proofErr w:type="spellStart"/>
      <w:r>
        <w:t>sērus</w:t>
      </w:r>
      <w:proofErr w:type="spellEnd"/>
      <w:r>
        <w:tab/>
        <w:t xml:space="preserve">a. </w:t>
      </w:r>
      <w:proofErr w:type="spellStart"/>
      <w:r>
        <w:t>mors</w:t>
      </w:r>
      <w:proofErr w:type="spellEnd"/>
      <w:r>
        <w:tab/>
      </w:r>
      <w:r>
        <w:tab/>
        <w:t xml:space="preserve">b. </w:t>
      </w:r>
      <w:proofErr w:type="spellStart"/>
      <w:r>
        <w:t>mātūrus</w:t>
      </w:r>
      <w:proofErr w:type="spellEnd"/>
      <w:r>
        <w:tab/>
        <w:t xml:space="preserve">c. </w:t>
      </w:r>
      <w:proofErr w:type="spellStart"/>
      <w:r>
        <w:t>multus</w:t>
      </w:r>
      <w:proofErr w:type="spellEnd"/>
      <w:r>
        <w:tab/>
        <w:t>d. magnus</w:t>
      </w:r>
    </w:p>
    <w:p w14:paraId="546A3D87" w14:textId="6C274B8F" w:rsidR="00260318" w:rsidRDefault="00783C0B" w:rsidP="003B418C">
      <w:pPr>
        <w:contextualSpacing/>
        <w:jc w:val="both"/>
      </w:pPr>
      <w:r>
        <w:t xml:space="preserve">50. </w:t>
      </w:r>
      <w:proofErr w:type="spellStart"/>
      <w:r>
        <w:t>parvus</w:t>
      </w:r>
      <w:proofErr w:type="spellEnd"/>
      <w:r>
        <w:tab/>
        <w:t>a. miser</w:t>
      </w:r>
      <w:r>
        <w:tab/>
        <w:t xml:space="preserve">b. </w:t>
      </w:r>
      <w:proofErr w:type="spellStart"/>
      <w:r>
        <w:t>difficilis</w:t>
      </w:r>
      <w:proofErr w:type="spellEnd"/>
      <w:r>
        <w:tab/>
        <w:t>c. magnus</w:t>
      </w:r>
      <w:r>
        <w:tab/>
        <w:t xml:space="preserve">d. </w:t>
      </w:r>
      <w:proofErr w:type="spellStart"/>
      <w:r>
        <w:t>crēber</w:t>
      </w:r>
      <w:proofErr w:type="spellEnd"/>
    </w:p>
    <w:p w14:paraId="3A8AA0CA" w14:textId="77777777" w:rsidR="00260318" w:rsidRDefault="00260318">
      <w:r>
        <w:br w:type="page"/>
      </w:r>
    </w:p>
    <w:p w14:paraId="3300EFC2" w14:textId="675119DD" w:rsidR="00260318" w:rsidRPr="00260318" w:rsidRDefault="00260318" w:rsidP="00260318">
      <w:pPr>
        <w:spacing w:after="0"/>
        <w:jc w:val="center"/>
        <w:rPr>
          <w:b/>
          <w:bCs/>
          <w:sz w:val="22"/>
        </w:rPr>
      </w:pPr>
      <w:r w:rsidRPr="00260318">
        <w:rPr>
          <w:b/>
          <w:bCs/>
          <w:sz w:val="22"/>
        </w:rPr>
        <w:lastRenderedPageBreak/>
        <w:t>2013 GJCL Latin Vocabulary Exam</w:t>
      </w:r>
      <w:r w:rsidRPr="00260318">
        <w:rPr>
          <w:b/>
          <w:bCs/>
          <w:sz w:val="22"/>
        </w:rPr>
        <w:t xml:space="preserve"> KEY</w:t>
      </w:r>
    </w:p>
    <w:p w14:paraId="51881D73" w14:textId="73B99E75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1.c</w:t>
      </w:r>
    </w:p>
    <w:p w14:paraId="6DDE9D91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2.a</w:t>
      </w:r>
    </w:p>
    <w:p w14:paraId="104FA6E2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3.b</w:t>
      </w:r>
    </w:p>
    <w:p w14:paraId="5AC1F275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4.c</w:t>
      </w:r>
    </w:p>
    <w:p w14:paraId="5D7F61D9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5.c</w:t>
      </w:r>
    </w:p>
    <w:p w14:paraId="7AD99885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6.d</w:t>
      </w:r>
    </w:p>
    <w:p w14:paraId="08BD2C97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7.c</w:t>
      </w:r>
    </w:p>
    <w:p w14:paraId="5C646383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8.b</w:t>
      </w:r>
    </w:p>
    <w:p w14:paraId="124A7D72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9.a</w:t>
      </w:r>
    </w:p>
    <w:p w14:paraId="4EBB449F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10.b</w:t>
      </w:r>
    </w:p>
    <w:p w14:paraId="0144692C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11.c</w:t>
      </w:r>
    </w:p>
    <w:p w14:paraId="3883758E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12.c</w:t>
      </w:r>
    </w:p>
    <w:p w14:paraId="2641A7BF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13.a</w:t>
      </w:r>
    </w:p>
    <w:p w14:paraId="3FCD238D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14.d</w:t>
      </w:r>
    </w:p>
    <w:p w14:paraId="3545883A" w14:textId="4176B4BF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15.b</w:t>
      </w:r>
    </w:p>
    <w:p w14:paraId="2A711766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16.d</w:t>
      </w:r>
    </w:p>
    <w:p w14:paraId="4F9B6EE8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17.d</w:t>
      </w:r>
    </w:p>
    <w:p w14:paraId="18FAA5BB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18.c</w:t>
      </w:r>
    </w:p>
    <w:p w14:paraId="62B4BC8A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19.a</w:t>
      </w:r>
    </w:p>
    <w:p w14:paraId="4AB1F085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20.d</w:t>
      </w:r>
    </w:p>
    <w:p w14:paraId="2764F7DC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21.c</w:t>
      </w:r>
    </w:p>
    <w:p w14:paraId="678568B8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22.d</w:t>
      </w:r>
    </w:p>
    <w:p w14:paraId="040F44B9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23.c</w:t>
      </w:r>
    </w:p>
    <w:p w14:paraId="58CC1392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24.c</w:t>
      </w:r>
    </w:p>
    <w:p w14:paraId="2817A1E1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25.d</w:t>
      </w:r>
    </w:p>
    <w:p w14:paraId="2DAA0669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26.b</w:t>
      </w:r>
    </w:p>
    <w:p w14:paraId="6EC4C388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27.c</w:t>
      </w:r>
    </w:p>
    <w:p w14:paraId="0D8E2D00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28.d</w:t>
      </w:r>
    </w:p>
    <w:p w14:paraId="2260FE64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29.a</w:t>
      </w:r>
    </w:p>
    <w:p w14:paraId="7E0C0E4D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30.b</w:t>
      </w:r>
    </w:p>
    <w:p w14:paraId="2F8DA738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31.c</w:t>
      </w:r>
    </w:p>
    <w:p w14:paraId="6854E3F0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32.b</w:t>
      </w:r>
    </w:p>
    <w:p w14:paraId="1BB94ACD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33.b</w:t>
      </w:r>
    </w:p>
    <w:p w14:paraId="2E77616E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34.b</w:t>
      </w:r>
    </w:p>
    <w:p w14:paraId="34E19353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35.a</w:t>
      </w:r>
    </w:p>
    <w:p w14:paraId="4CDDB33D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36.c</w:t>
      </w:r>
    </w:p>
    <w:p w14:paraId="70320E10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37.c</w:t>
      </w:r>
    </w:p>
    <w:p w14:paraId="4B527306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38.d</w:t>
      </w:r>
    </w:p>
    <w:p w14:paraId="351386B8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39.c</w:t>
      </w:r>
    </w:p>
    <w:p w14:paraId="49241D01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40.b</w:t>
      </w:r>
    </w:p>
    <w:p w14:paraId="0979993E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41.c</w:t>
      </w:r>
    </w:p>
    <w:p w14:paraId="18F885E4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42.c</w:t>
      </w:r>
    </w:p>
    <w:p w14:paraId="11352F4F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43.b</w:t>
      </w:r>
    </w:p>
    <w:p w14:paraId="40649502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44.a</w:t>
      </w:r>
    </w:p>
    <w:p w14:paraId="6DB5471D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45.c</w:t>
      </w:r>
    </w:p>
    <w:p w14:paraId="5E76181F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46.a</w:t>
      </w:r>
    </w:p>
    <w:p w14:paraId="73884F60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47.d</w:t>
      </w:r>
    </w:p>
    <w:p w14:paraId="4F5A0837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48.b</w:t>
      </w:r>
    </w:p>
    <w:p w14:paraId="4BFA0703" w14:textId="77777777" w:rsidR="00260318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49.b</w:t>
      </w:r>
    </w:p>
    <w:p w14:paraId="2FE7D6C7" w14:textId="24C11970" w:rsidR="00783C0B" w:rsidRPr="00260318" w:rsidRDefault="00260318" w:rsidP="00260318">
      <w:pPr>
        <w:spacing w:after="0"/>
        <w:rPr>
          <w:sz w:val="22"/>
        </w:rPr>
      </w:pPr>
      <w:r w:rsidRPr="00260318">
        <w:rPr>
          <w:sz w:val="22"/>
        </w:rPr>
        <w:t>50.c</w:t>
      </w:r>
    </w:p>
    <w:sectPr w:rsidR="00783C0B" w:rsidRPr="0026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18C"/>
    <w:rsid w:val="00103925"/>
    <w:rsid w:val="001B202E"/>
    <w:rsid w:val="00260318"/>
    <w:rsid w:val="003B418C"/>
    <w:rsid w:val="00427E85"/>
    <w:rsid w:val="00444D9A"/>
    <w:rsid w:val="004841C5"/>
    <w:rsid w:val="00497296"/>
    <w:rsid w:val="00506E71"/>
    <w:rsid w:val="005B5B1F"/>
    <w:rsid w:val="005B7576"/>
    <w:rsid w:val="005E3498"/>
    <w:rsid w:val="007262C1"/>
    <w:rsid w:val="00744897"/>
    <w:rsid w:val="00783C0B"/>
    <w:rsid w:val="007C5B3F"/>
    <w:rsid w:val="00820993"/>
    <w:rsid w:val="00861FCD"/>
    <w:rsid w:val="008D22D4"/>
    <w:rsid w:val="00924F5A"/>
    <w:rsid w:val="00947DBC"/>
    <w:rsid w:val="00985F1B"/>
    <w:rsid w:val="009A2DBA"/>
    <w:rsid w:val="00BC0991"/>
    <w:rsid w:val="00CA1046"/>
    <w:rsid w:val="00D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B79D"/>
  <w15:docId w15:val="{B3BD89AF-70CD-4E21-8CA4-8FD35AAE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</dc:creator>
  <cp:lastModifiedBy>Albright, Andrew</cp:lastModifiedBy>
  <cp:revision>2</cp:revision>
  <dcterms:created xsi:type="dcterms:W3CDTF">2023-05-21T00:07:00Z</dcterms:created>
  <dcterms:modified xsi:type="dcterms:W3CDTF">2023-05-21T00:07:00Z</dcterms:modified>
</cp:coreProperties>
</file>